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92" w:rsidRPr="009E727E" w:rsidRDefault="009E727E" w:rsidP="001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ТМ-9 </w:t>
      </w:r>
      <w:r w:rsidR="00EC5DEB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9E7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EC5DEB" w:rsidRPr="00EC5DEB" w:rsidRDefault="00EC5DEB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Determine laws of motion of bodies 2 and 3 (fig. 1), absolute velocity and acceleration of point </w:t>
      </w:r>
      <w:r w:rsidRPr="00D30640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is known, that the law of motion of body 1 is </w:t>
      </w:r>
      <w:r w:rsidRPr="009E727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758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E72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m; external radius of body 2 is </w:t>
      </w:r>
      <w:r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m, internal radius of body 2 is </w:t>
      </w:r>
      <w:r w:rsidRPr="00EA16B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 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m, and a radius of body 3 is </w:t>
      </w:r>
      <w:r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= 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m, time parameter is </w:t>
      </w:r>
      <w:r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16FC4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</w:p>
    <w:p w:rsidR="00997582" w:rsidRDefault="00546625" w:rsidP="003D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0400" cy="3294000"/>
            <wp:effectExtent l="0" t="0" r="0" b="1905"/>
            <wp:docPr id="2" name="Рисунок 2" descr="E:\Онищенко\ТМ-9ч1.розр.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нищенко\ТМ-9ч1.розр.сх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82" w:rsidRPr="00EC5DEB" w:rsidRDefault="00EC5DEB" w:rsidP="0099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="00997582" w:rsidRPr="00C164E0">
        <w:rPr>
          <w:rFonts w:ascii="Times New Roman" w:hAnsi="Times New Roman" w:cs="Times New Roman"/>
          <w:b/>
          <w:sz w:val="28"/>
          <w:szCs w:val="28"/>
          <w:lang w:val="uk-UA"/>
        </w:rPr>
        <w:t>. 1</w:t>
      </w:r>
      <w:r w:rsidR="00997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Initial scheme</w:t>
      </w:r>
    </w:p>
    <w:p w:rsidR="009911E7" w:rsidRDefault="009911E7" w:rsidP="0099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080" w:rsidRPr="00EC5DEB" w:rsidRDefault="00EC5DEB" w:rsidP="001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716"/>
      </w:tblGrid>
      <w:tr w:rsidR="00997582" w:rsidTr="00997582">
        <w:tc>
          <w:tcPr>
            <w:tcW w:w="4814" w:type="dxa"/>
          </w:tcPr>
          <w:p w:rsidR="00997582" w:rsidRDefault="00EC5DEB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Given</w:t>
            </w:r>
            <w:r w:rsidR="0099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97582" w:rsidRPr="007E608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97582" w:rsidRPr="00EC5DEB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2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975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997582" w:rsidRPr="00EC5DEB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2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997582" w:rsidRPr="00EC5DEB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6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997582" w:rsidRPr="00EC5DEB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2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0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E16FC4" w:rsidRDefault="00E16FC4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6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6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EC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997582" w:rsidRDefault="00EC5DEB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99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97582" w:rsidRDefault="00997582" w:rsidP="0017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 w:rsidRPr="00EA1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 w:rsidRPr="00EA1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proofErr w:type="spellStart"/>
            <w:r w:rsidRPr="008E130C">
              <w:rPr>
                <w:rFonts w:ascii="Times New Roman" w:hAnsi="Times New Roman" w:cs="Times New Roman"/>
                <w:i/>
                <w:sz w:val="28"/>
                <w:szCs w:val="40"/>
                <w:lang w:val="en-US"/>
              </w:rPr>
              <w:t>v</w:t>
            </w:r>
            <w:r w:rsidRPr="008E130C">
              <w:rPr>
                <w:rFonts w:ascii="Times New Roman" w:hAnsi="Times New Roman" w:cs="Times New Roman"/>
                <w:i/>
                <w:sz w:val="28"/>
                <w:szCs w:val="40"/>
                <w:vertAlign w:val="subscript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E608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4814" w:type="dxa"/>
          </w:tcPr>
          <w:p w:rsidR="00997582" w:rsidRDefault="001170CE" w:rsidP="00170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0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59200" cy="3952800"/>
                  <wp:effectExtent l="0" t="0" r="3810" b="0"/>
                  <wp:docPr id="6" name="Рисунок 6" descr="E:\Онищенко\ТМ-9ч1.розр.сх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Онищенко\ТМ-9ч1.розр.сх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200" cy="39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82" w:rsidTr="00997582">
        <w:tc>
          <w:tcPr>
            <w:tcW w:w="4814" w:type="dxa"/>
          </w:tcPr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997582" w:rsidRPr="00EC5DEB" w:rsidRDefault="00EC5DEB" w:rsidP="00EC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Fig</w:t>
            </w:r>
            <w:r w:rsidR="009911E7" w:rsidRPr="00C164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 </w:t>
            </w:r>
            <w:r w:rsidR="009911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9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Calculation scheme</w:t>
            </w:r>
          </w:p>
        </w:tc>
      </w:tr>
    </w:tbl>
    <w:p w:rsidR="00EC5DEB" w:rsidRPr="00EC5DEB" w:rsidRDefault="00EC5DEB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DE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Construct a calculation scheme (fig. 2). Place additional points </w:t>
      </w:r>
      <w:r w:rsidRPr="00EC5DE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5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5DE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5D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5DE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 xml:space="preserve"> on it,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directions of motion of bodies 2 and 3, directions of angular velocity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angular acceleration </w:t>
      </w:r>
      <w:r w:rsidRPr="00EC5DEB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 w:rsidRPr="00EC5DE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DEB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body 3, and a vector of absolute velocity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E60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Pr="00D21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DEB" w:rsidRPr="00EC5DEB" w:rsidRDefault="00EC5DEB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moves linearly, body 2 rotates, and body 3 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performs plane motion. Body 1 and point </w:t>
      </w:r>
      <w:r w:rsidR="0051050F" w:rsidRPr="005105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 are connected through an ideal string (the one that </w:t>
      </w:r>
      <w:proofErr w:type="gramStart"/>
      <w:r w:rsidR="0051050F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 deform). Points </w:t>
      </w:r>
      <w:r w:rsidR="0051050F" w:rsidRPr="0051050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1050F" w:rsidRPr="005105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050F" w:rsidRPr="0051050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 and a support </w:t>
      </w:r>
      <w:proofErr w:type="gramStart"/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are also 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>connected</w:t>
      </w:r>
      <w:proofErr w:type="gramEnd"/>
      <w:r w:rsidR="0051050F">
        <w:rPr>
          <w:rFonts w:ascii="Times New Roman" w:hAnsi="Times New Roman" w:cs="Times New Roman"/>
          <w:sz w:val="28"/>
          <w:szCs w:val="28"/>
          <w:lang w:val="en-US"/>
        </w:rPr>
        <w:t xml:space="preserve"> through an ideal string</w:t>
      </w:r>
      <w:r w:rsidR="005105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1002" w:rsidRPr="0051050F" w:rsidRDefault="0051050F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Direction of motion of body 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initial data. If body 1 moves linearly along an inclined surface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connected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point </w:t>
      </w:r>
      <w:r w:rsidRPr="005105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 an ideal string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then body 2 rotates clockwise (designated as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EA16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fig. 2). </w:t>
      </w:r>
      <w:r>
        <w:rPr>
          <w:rFonts w:ascii="Times New Roman" w:hAnsi="Times New Roman" w:cs="Times New Roman"/>
          <w:sz w:val="28"/>
          <w:szCs w:val="28"/>
          <w:lang w:val="en-US"/>
        </w:rPr>
        <w:t>Direction of motion of body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can be determined analogically. Body 3 rotates counterclockwise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designated as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fig. 2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1050F" w:rsidRPr="004D3F2E" w:rsidRDefault="0051050F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 string is ideal, then movement of body 1 is equal to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a length of a string, which is wound up on external radius of body 2. Analogically,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>a length of a string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which is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wound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from internal radius of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 2, is equal to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>a length of a string, which is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>wound up on radius of body</w:t>
      </w:r>
      <w:r w:rsidR="004D3F2E">
        <w:rPr>
          <w:rFonts w:ascii="Times New Roman" w:hAnsi="Times New Roman" w:cs="Times New Roman"/>
          <w:sz w:val="28"/>
          <w:szCs w:val="28"/>
          <w:lang w:val="en-US"/>
        </w:rPr>
        <w:t xml:space="preserve"> 3. Express string lengths using the angle and radius of rotation.</w:t>
      </w:r>
    </w:p>
    <w:p w:rsidR="004D3F2E" w:rsidRPr="004D3F2E" w:rsidRDefault="004D3F2E" w:rsidP="00170A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Determine the equations of kinematic connections</w:t>
      </w:r>
    </w:p>
    <w:p w:rsidR="007E6080" w:rsidRPr="00997582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7E6080" w:rsidRPr="00997582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E6080" w:rsidRPr="00997582" w:rsidRDefault="004D3F2E" w:rsidP="00170A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where the laws of motion of bodies 2 and 3 are</w:t>
      </w:r>
    </w:p>
    <w:p w:rsidR="000B03D5" w:rsidRPr="00997582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rad</m:t>
        </m:r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997582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∙0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2∙0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rad</m:t>
        </m:r>
      </m:oMath>
      <w:r w:rsidR="00997582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D3F2E" w:rsidRDefault="004D3F2E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Determine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angular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angular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acceleration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4D3F2E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A110DD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(1.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34t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, rad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</m:oMath>
      <w:r w:rsidR="00A110D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110DD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(3.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34t)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34,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rad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16F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D3F2E" w:rsidRPr="008F5270" w:rsidRDefault="008F5270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A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A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irect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counterclockwise since they are positive for a positive </w:t>
      </w:r>
      <w:r w:rsidRPr="008F527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5270" w:rsidRDefault="008F5270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8F5270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performs</w:t>
      </w:r>
      <w:r w:rsidRPr="008F5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8F5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motion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is connected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with a support through a string. Then a center of rotation (instantaneous center of velocity) of body 3 is point </w:t>
      </w:r>
      <w:r w:rsidRPr="00E16F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F5270" w:rsidRPr="008F5270" w:rsidRDefault="008F5270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Determine absolute velocity of point </w:t>
      </w:r>
      <w:r w:rsidRPr="00E16F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6FC4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∙MP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=3.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34t∙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=3.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53t,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</m:oMath>
      <w:r w:rsidR="00E16F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6FC4" w:rsidRPr="008F5270" w:rsidRDefault="008F5270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At the moment of time </w:t>
      </w:r>
      <w:r w:rsidR="00E16FC4"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16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6FC4"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16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6FC4" w:rsidRPr="00E16F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16FC4" w:rsidRPr="00546625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3.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53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∙1=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.53 m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</m:oMath>
      <w:r w:rsidR="00E16FC4" w:rsidRPr="005466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270" w:rsidRPr="008F5270" w:rsidRDefault="008F5270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bsolute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acceleration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of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body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which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performs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plane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motion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is determined as a vector sum of 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accelerations of a </w:t>
      </w:r>
      <w:proofErr w:type="gramStart"/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pole </w:t>
      </w:r>
      <w:proofErr w:type="gramEnd"/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bar>
      </m:oMath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normal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bar>
      </m:oMath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and tangent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τ</m:t>
                </m:r>
              </m:sup>
            </m:sSubSup>
          </m:e>
        </m:bar>
      </m:oMath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accelerations 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of the considered point around this </w:t>
      </w:r>
      <w:r w:rsidR="00733422">
        <w:rPr>
          <w:rFonts w:ascii="Times New Roman" w:eastAsiaTheme="minorEastAsia" w:hAnsi="Times New Roman" w:cs="Times New Roman"/>
          <w:sz w:val="28"/>
          <w:szCs w:val="28"/>
          <w:lang w:val="en-US"/>
        </w:rPr>
        <w:t>pole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>The pole is the point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acceleration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of which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>is known</w:t>
      </w:r>
      <w:proofErr w:type="gramEnd"/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or </w:t>
      </w:r>
      <w:r w:rsidR="007334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is </w:t>
      </w:r>
      <w:r w:rsidRPr="008F52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easy to </w:t>
      </w:r>
      <w:r w:rsidR="007334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calculate. Define point </w:t>
      </w:r>
      <w:r w:rsidR="00733422" w:rsidRPr="00F5456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 w:rsidR="007334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as a pole since it is a center of mass of body 3 and moves linearly.</w:t>
      </w:r>
    </w:p>
    <w:p w:rsidR="00F54567" w:rsidRPr="00F54567" w:rsidRDefault="003D51E8" w:rsidP="000D76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MC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p>
              </m:sSubSup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MC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sup>
              </m:sSubSup>
            </m:e>
          </m:bar>
        </m:oMath>
      </m:oMathPara>
    </w:p>
    <w:p w:rsidR="00733422" w:rsidRPr="00733422" w:rsidRDefault="00733422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Determine acceleration of point </w:t>
      </w:r>
      <w:r w:rsidRPr="00825AA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bookmarkStart w:id="0" w:name="_GoBack"/>
      <w:bookmarkEnd w:id="0"/>
    </w:p>
    <w:p w:rsidR="00F54567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∙CP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=1.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m</m:t>
        </m:r>
      </m:oMath>
      <w:r w:rsid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:rsidR="000A0C3A" w:rsidRPr="000A0C3A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(1.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5t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, 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</m:oMath>
      <w:r w:rsid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:rsidR="000A0C3A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(2.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=2.5 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0A0C3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33422" w:rsidRPr="00733422" w:rsidRDefault="00733422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Determine normal and tangent accelerations of point </w:t>
      </w:r>
      <w:r w:rsidRP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relatively to the pole </w:t>
      </w:r>
      <w:r w:rsidRP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at the moment of time </w:t>
      </w:r>
      <w:r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:rsidR="000A0C3A" w:rsidRPr="00804EC5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∙MC=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34t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=8.37 (m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804EC5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0A0C3A" w:rsidRDefault="003D51E8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∙MC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=3.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51 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804EC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33422" w:rsidRPr="00733422" w:rsidRDefault="00733422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In order to determine absolute acceleration of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point </w:t>
      </w:r>
      <w:r w:rsidRP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project the vectors of determined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accelerations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on coordinate axes </w:t>
      </w:r>
      <w:r w:rsidRPr="006C3B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334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and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C3B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fig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 3).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Note that normal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acceleration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ba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directed from point </w:t>
      </w:r>
      <w:r w:rsidRPr="007334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to the pole </w:t>
      </w:r>
      <w:r w:rsidRPr="007334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and tangent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acceleration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τ</m:t>
                </m:r>
              </m:sup>
            </m:sSubSup>
          </m:e>
        </m:ba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perpendicular to the normal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acceleration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is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directed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along angular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acceleration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911E7" w:rsidRDefault="009911E7" w:rsidP="009911E7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911E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524125"/>
            <wp:effectExtent l="0" t="0" r="0" b="9525"/>
            <wp:docPr id="5" name="Рисунок 5" descr="E:\Онищенко\ТМ-9ч1.розр.с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нищенко\ТМ-9ч1.розр.сх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E7" w:rsidRDefault="00733422" w:rsidP="00991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="009911E7" w:rsidRPr="00C164E0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9911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A72">
        <w:rPr>
          <w:rFonts w:ascii="Times New Roman" w:hAnsi="Times New Roman" w:cs="Times New Roman"/>
          <w:sz w:val="28"/>
          <w:szCs w:val="28"/>
          <w:lang w:val="en-US"/>
        </w:rPr>
        <w:t>Acceleration calculation scheme</w:t>
      </w:r>
    </w:p>
    <w:p w:rsidR="001170CE" w:rsidRDefault="001170CE" w:rsidP="00991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11E7" w:rsidRDefault="00F23A72" w:rsidP="0099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 absolute acceleration </w:t>
      </w:r>
      <w:proofErr w:type="spellStart"/>
      <w:r w:rsidR="009911E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911E7" w:rsidRPr="007E60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="0099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point</w:t>
      </w:r>
      <w:r w:rsidR="0099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E7" w:rsidRPr="009911E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</w:p>
    <w:p w:rsidR="009911E7" w:rsidRDefault="003D51E8" w:rsidP="001170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ix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iy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MC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τ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MC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2.5-8.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=6.38 (m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).</m:t>
          </m:r>
        </m:oMath>
      </m:oMathPara>
    </w:p>
    <w:p w:rsidR="001170CE" w:rsidRDefault="001170CE" w:rsidP="001170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170CE" w:rsidRPr="001170CE" w:rsidRDefault="003D51E8" w:rsidP="005D2A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Answer</w:t>
      </w:r>
      <w:proofErr w:type="gramStart"/>
      <w:r w:rsidR="001170CE" w:rsidRPr="00825AA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:</w:t>
      </w:r>
      <w:r w:rsidR="001170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rad</m:t>
        </m:r>
      </m:oMath>
      <w:r w:rsidR="001170CE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1170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=1.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rad</m:t>
        </m:r>
      </m:oMath>
      <w:r w:rsidR="001170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3.53 m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</m:oMath>
      <w:r w:rsidR="001170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=6.38 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170C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sectPr w:rsidR="001170CE" w:rsidRPr="001170CE" w:rsidSect="009E7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4"/>
    <w:rsid w:val="000A0C3A"/>
    <w:rsid w:val="000B03D5"/>
    <w:rsid w:val="000D765B"/>
    <w:rsid w:val="001170CE"/>
    <w:rsid w:val="00120CCD"/>
    <w:rsid w:val="00170A75"/>
    <w:rsid w:val="003D51E8"/>
    <w:rsid w:val="00412A34"/>
    <w:rsid w:val="004D3F2E"/>
    <w:rsid w:val="0051050F"/>
    <w:rsid w:val="00546625"/>
    <w:rsid w:val="005520FB"/>
    <w:rsid w:val="005D2AA8"/>
    <w:rsid w:val="006A6EFF"/>
    <w:rsid w:val="006C3B19"/>
    <w:rsid w:val="00733422"/>
    <w:rsid w:val="007E6080"/>
    <w:rsid w:val="00804EC5"/>
    <w:rsid w:val="00825AAE"/>
    <w:rsid w:val="008E130C"/>
    <w:rsid w:val="008F5270"/>
    <w:rsid w:val="009911E7"/>
    <w:rsid w:val="00997582"/>
    <w:rsid w:val="009E727E"/>
    <w:rsid w:val="00A110DD"/>
    <w:rsid w:val="00C164E0"/>
    <w:rsid w:val="00D21002"/>
    <w:rsid w:val="00D30640"/>
    <w:rsid w:val="00DD3E92"/>
    <w:rsid w:val="00E16FC4"/>
    <w:rsid w:val="00EA16BF"/>
    <w:rsid w:val="00EC461E"/>
    <w:rsid w:val="00EC5DEB"/>
    <w:rsid w:val="00ED3864"/>
    <w:rsid w:val="00F23A72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E257"/>
  <w15:chartTrackingRefBased/>
  <w15:docId w15:val="{6C8F53F3-158D-4B66-A347-EF84F66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080"/>
    <w:rPr>
      <w:color w:val="808080"/>
    </w:rPr>
  </w:style>
  <w:style w:type="table" w:styleId="a4">
    <w:name w:val="Table Grid"/>
    <w:basedOn w:val="a1"/>
    <w:uiPriority w:val="39"/>
    <w:rsid w:val="0099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Сергій Валерійович</dc:creator>
  <cp:keywords/>
  <dc:description/>
  <cp:lastModifiedBy>Онищенко Сергій Валерійович</cp:lastModifiedBy>
  <cp:revision>17</cp:revision>
  <cp:lastPrinted>2020-04-04T11:43:00Z</cp:lastPrinted>
  <dcterms:created xsi:type="dcterms:W3CDTF">2020-04-03T17:27:00Z</dcterms:created>
  <dcterms:modified xsi:type="dcterms:W3CDTF">2020-04-04T13:06:00Z</dcterms:modified>
</cp:coreProperties>
</file>